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DE" w:rsidRDefault="001520DE" w:rsidP="001520DE">
      <w:pPr>
        <w:pStyle w:val="a6"/>
      </w:pPr>
      <w:bookmarkStart w:id="0" w:name="_GoBack"/>
      <w:r>
        <w:rPr>
          <w:noProof/>
        </w:rPr>
        <w:drawing>
          <wp:inline distT="0" distB="0" distL="0" distR="0">
            <wp:extent cx="6208047" cy="8778240"/>
            <wp:effectExtent l="0" t="0" r="2540" b="3810"/>
            <wp:docPr id="1" name="Рисунок 1" descr="C:\Users\cps21\Downloads\план внеу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s21\Downloads\план внеу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00" cy="877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20DE" w:rsidRDefault="001520DE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–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1.2.3685-21).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общего, среднего общего образования.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1.3. При разработке плана использовались следующие документы: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Федеральный закон «Об образовании в Российской Федерации» от 29 декабря 2012 г. № 273-ФЗ (с изменениями и дополнениями от 14.07.2022);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413»;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9A38EA"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="009A38EA"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17.12.2021 № 03-2161 «О направлении методических рекомендаций»;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28.09.2020 № 28 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молодежи" (СП 2.4.3648-20);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9A38EA"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="009A38EA"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письмо Министерства просвещения Российской Федерации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(СанПиН 1.2.3685-21); </w:t>
      </w:r>
    </w:p>
    <w:p w:rsidR="000C3758" w:rsidRDefault="009A38E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 w:rsidR="000C3758" w:rsidRPr="00405361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0C3758" w:rsidRPr="003533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C3758" w:rsidRPr="00353344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="000C3758" w:rsidRPr="0035334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2. Целевая направленность, стратегические и тактические цели содержания образования 2.1.План отражает основные цели и задачи </w:t>
      </w:r>
      <w:r w:rsidRPr="003533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53344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35334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2.2. Подготовлен с учетом требований Федеральных государственных образовательных стандартов начального общего образования, основного общего образования, среднего общего образования, обеспечивает учет индивидуальных особенностей и потребностей обучающихся через внеурочную деятельность, широту развития личности обучающихся, учитывает социокультурные и иные потребности, регулирует недопустимость перегрузки обучающихся,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2.3. 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>2.4. План внеурочной деятельности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1320 часов за четыре года обучения), основного общего образования (до 1750 часов) с учетом интересов обучающихся и возможностей образовательной организации. План внеурочной деятельности в первую очередь направлен на достижение обучающимися планируемых результатов освоения основной образовательной программы начального общего, основного общего и среднего общего образования в зависимости от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7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C278A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3C278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  <w:r w:rsidRPr="00405361">
        <w:rPr>
          <w:rFonts w:ascii="Times New Roman" w:hAnsi="Times New Roman" w:cs="Times New Roman"/>
          <w:sz w:val="24"/>
          <w:szCs w:val="24"/>
        </w:rPr>
        <w:t xml:space="preserve">, а также особенностей окружающего социума. Внеурочная деятельность осуществляется по различным схемам, в том числе: </w:t>
      </w:r>
    </w:p>
    <w:p w:rsidR="004E23B5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непосредственно в образовательной организации;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-совместно с организациями и учреждениями дополнительного образования детей, спортивными объектами, учреждениями культуры;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в сотрудничестве с другими организациями и с участием педагогов образовательной организации.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Формы организации внеурочной деятельности: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учебные курсы и факультативы;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художественные, музыкальные и спортивные студии; </w:t>
      </w:r>
    </w:p>
    <w:p w:rsidR="000C3758" w:rsidRDefault="004E23B5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758" w:rsidRPr="00405361">
        <w:rPr>
          <w:rFonts w:ascii="Times New Roman" w:hAnsi="Times New Roman" w:cs="Times New Roman"/>
          <w:sz w:val="24"/>
          <w:szCs w:val="24"/>
        </w:rPr>
        <w:t>соревновательные мероприятия, дискуссионные клубы, секции</w:t>
      </w:r>
      <w:r w:rsidR="000C3758">
        <w:rPr>
          <w:rFonts w:ascii="Times New Roman" w:hAnsi="Times New Roman" w:cs="Times New Roman"/>
          <w:sz w:val="24"/>
          <w:szCs w:val="24"/>
        </w:rPr>
        <w:t>, экскурсии, мини-исследования.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Все формы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 Основные принципы плана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3.1. При выборе направлений и отборе содержания обучения </w:t>
      </w:r>
      <w:r w:rsidRPr="0065589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55892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65589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  <w:r w:rsidRPr="00405361">
        <w:rPr>
          <w:rFonts w:ascii="Times New Roman" w:hAnsi="Times New Roman" w:cs="Times New Roman"/>
          <w:sz w:val="24"/>
          <w:szCs w:val="24"/>
        </w:rPr>
        <w:t xml:space="preserve">учитывает: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учет познавательных потребностей обучающихся и социального заказа родителей; - учет кадрового потенциала образовательного учреждения;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развития нововведений;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>- построение образовательного процесса в соответствии с санитарно</w:t>
      </w:r>
      <w:r w:rsidR="004E23B5">
        <w:rPr>
          <w:rFonts w:ascii="Times New Roman" w:hAnsi="Times New Roman" w:cs="Times New Roman"/>
          <w:sz w:val="24"/>
          <w:szCs w:val="24"/>
        </w:rPr>
        <w:t>-</w:t>
      </w:r>
      <w:r w:rsidRPr="00405361">
        <w:rPr>
          <w:rFonts w:ascii="Times New Roman" w:hAnsi="Times New Roman" w:cs="Times New Roman"/>
          <w:sz w:val="24"/>
          <w:szCs w:val="24"/>
        </w:rPr>
        <w:t xml:space="preserve">гигиеническими нормами;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соблюдение преемственности и перспективности обучения.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3.2.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3.3.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3.4. Внеурочная деятельность решает следующие задачи: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поддержка учебной деятельности обучающихся в достижении планируемых результатов освоения программ начального общего образования, основного общего образования, среднего общего образования;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совершенствование навыков общения со сверстниками и коммуникативных умений в разновозрастной школьной среде;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формирование навыков организации своей жизнедеятельности с учетом правил безопасного образа жизни;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поддержка детских объединений, формирование умений ученического самоуправления; </w:t>
      </w: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формирование культуры поведения в информационной среде.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3.5. С целью реализации принципа формирования единого образовательного пространства на всех уровнях образования часы внеурочной деятельности реализуются через учебно-познавательную деятельность, в которой наибольшее внимание уделяется внеурочной деятельности по учебным предметам и формированию функциональной грамотности: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занятия по углубленному изучению отдельных учебных предметов;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занятия по формированию функциональной грамотности; - занятия по проектно-исследовательской деятельности;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занятия.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3.6. Внеурочная деятельность на базе </w:t>
      </w:r>
      <w:r w:rsidRPr="000C56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C568E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0C568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>реализуется через системы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работу классных руководителей</w:t>
      </w:r>
      <w:r w:rsidRPr="00405361">
        <w:rPr>
          <w:rFonts w:ascii="Times New Roman" w:hAnsi="Times New Roman" w:cs="Times New Roman"/>
          <w:sz w:val="24"/>
          <w:szCs w:val="24"/>
        </w:rPr>
        <w:t xml:space="preserve">, педагогов дополнительного образования.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При выборе направлений и отборе содержания обучения учитываются: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Pr="00BF2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F258E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BF258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№5» </w:t>
      </w:r>
      <w:r w:rsidRPr="00405361">
        <w:rPr>
          <w:rFonts w:ascii="Times New Roman" w:hAnsi="Times New Roman" w:cs="Times New Roman"/>
          <w:sz w:val="24"/>
          <w:szCs w:val="24"/>
        </w:rPr>
        <w:t xml:space="preserve">(условия функционирования, тип школы, особенности контингента, кадровый состав);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результаты диагностики успеваемости и уровня развития обучающихся, проблемы и трудности их учебной деятельности;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возможность обеспечить условия для организации разнообразных внеурочных занятий и их содержательная связь с урочной деятельностью;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особенности информационно-образовательной среды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5361">
        <w:rPr>
          <w:rFonts w:ascii="Times New Roman" w:hAnsi="Times New Roman" w:cs="Times New Roman"/>
          <w:sz w:val="24"/>
          <w:szCs w:val="24"/>
        </w:rPr>
        <w:t xml:space="preserve"> национальные и культурные особенности региона.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3.7 Направления внеурочной деятельности.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Духовно-нравственное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Коммуникативное направление (формирование функциональной грамотности)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Социальное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Общекультурное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Предусмотренные на внеурочную деятельность часы распределены следующим образом: Обязательная часть: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 час в неделю —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 час в неделю — на занятия по формированию функциональной грамотности обучающихся (в том числе финансовой грамотности);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 час в неделю — на занятия, направленные на удовлетворение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предпринимательства). Вариативная часть</w:t>
      </w:r>
      <w:proofErr w:type="gramStart"/>
      <w:r w:rsidRPr="00405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</w:t>
      </w:r>
      <w:r w:rsidR="00FB7EB0">
        <w:rPr>
          <w:rFonts w:ascii="Times New Roman" w:hAnsi="Times New Roman" w:cs="Times New Roman"/>
          <w:sz w:val="24"/>
          <w:szCs w:val="24"/>
        </w:rPr>
        <w:t xml:space="preserve">- </w:t>
      </w:r>
      <w:r w:rsidRPr="00405361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деятельности, исторического просвещения);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361">
        <w:rPr>
          <w:rFonts w:ascii="Times New Roman" w:hAnsi="Times New Roman" w:cs="Times New Roman"/>
          <w:sz w:val="24"/>
          <w:szCs w:val="24"/>
        </w:rPr>
        <w:t xml:space="preserve"> На занятия, направленные на удовлетворение интересов и </w:t>
      </w:r>
      <w:proofErr w:type="gramStart"/>
      <w:r w:rsidRPr="00405361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405361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России»). 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</w:t>
      </w:r>
      <w:r w:rsidRPr="00405361">
        <w:rPr>
          <w:rFonts w:ascii="Times New Roman" w:hAnsi="Times New Roman" w:cs="Times New Roman"/>
          <w:sz w:val="24"/>
          <w:szCs w:val="24"/>
        </w:rPr>
        <w:lastRenderedPageBreak/>
        <w:t>плана внеурочной деятельности с преобладанием педагогической поддержки обучающихся и работы по обеспечению их благополучия в пространстве школы. Программы внеурочной деятельности разрабатываются в 1 класс</w:t>
      </w:r>
      <w:r w:rsidR="005A61CF">
        <w:rPr>
          <w:rFonts w:ascii="Times New Roman" w:hAnsi="Times New Roman" w:cs="Times New Roman"/>
          <w:sz w:val="24"/>
          <w:szCs w:val="24"/>
        </w:rPr>
        <w:t>е на 33 учебные недели, во 2 – 4</w:t>
      </w:r>
      <w:r w:rsidRPr="00405361">
        <w:rPr>
          <w:rFonts w:ascii="Times New Roman" w:hAnsi="Times New Roman" w:cs="Times New Roman"/>
          <w:sz w:val="24"/>
          <w:szCs w:val="24"/>
        </w:rPr>
        <w:t xml:space="preserve"> классах – на 34 учебные недели, в 5-9 классах – на 34 учебные недели, </w:t>
      </w:r>
    </w:p>
    <w:p w:rsidR="00774534" w:rsidRPr="00774534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34">
        <w:rPr>
          <w:rFonts w:ascii="Times New Roman" w:hAnsi="Times New Roman" w:cs="Times New Roman"/>
          <w:b/>
          <w:sz w:val="24"/>
          <w:szCs w:val="24"/>
        </w:rPr>
        <w:t xml:space="preserve">4. Ожидаемые результаты внеурочной деятельности.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Воспитательный результат внеурочной деятельности - непосредственное духовно-нравственное приобретение ребёнка благодаря его участию в том или ином виде деятельности. 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 Все виды внеурочной деятельности обучающихся на ступени начального, основного и среднего общего образования строго ориентированы на воспитательные результаты. </w:t>
      </w:r>
    </w:p>
    <w:p w:rsidR="000C3758" w:rsidRPr="007135AD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35AD">
        <w:rPr>
          <w:rFonts w:ascii="Times New Roman" w:hAnsi="Times New Roman" w:cs="Times New Roman"/>
          <w:sz w:val="24"/>
          <w:szCs w:val="24"/>
          <w:u w:val="single"/>
        </w:rPr>
        <w:t xml:space="preserve">Духовно-нравственное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Один час в неделю отводится на внеурочное занятие «Разговоры о важном». Внеурочные занятия «Разговоры о важном» направлены на развитие ценностного отношения обучающихся к своей родине —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«Разговоры о важном» —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Коммуникативное направление (формирование функциональной грамотности)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Основная задача: формирование и развитие функциональной грамотности школьников: читательской, математической, естественнонаучной, финансовой, направленной и на развитие креативного мышления и глобальных компетенций. Основные организационные формы: интегрированные курсы,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кружки или факультативы.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Социальное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 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внепрофессиональной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деятельности. Основные организационные формы: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беседы, деловые игры,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парков. Основное содержание: знакомство с миром профессий и способами получения профессионального образования; создание условий для развития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надпрофессиональных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D4E80">
        <w:rPr>
          <w:rFonts w:ascii="Times New Roman" w:hAnsi="Times New Roman" w:cs="Times New Roman"/>
          <w:sz w:val="24"/>
          <w:szCs w:val="24"/>
          <w:u w:val="single"/>
        </w:rPr>
        <w:t>Общеинтеллектуальное</w:t>
      </w:r>
      <w:proofErr w:type="spellEnd"/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интеллектуальное развитие обучающихся, удовлетворение их особых познавательных интересов. Основная задача: формирование ценностного отношения обучающихся к знаниям, как залогу их собственного будущего. 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Общекультурное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общекультурное развитие обучающихся, удовлетворение их культурных потребностей и интересов. Основная задача: формирование ценностного отношения обучающихся к культуре в целом, как к духовному богатству общества, сохраняющему национальную самобытность народов России. Направление нацелено на воспитание личности творца, способного осуществлять свои творческие замыслы в области разных видов декоративно – прикладного искусства, на формирование у учащихся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 В рамках </w:t>
      </w:r>
      <w:r w:rsidRPr="00405361">
        <w:rPr>
          <w:rFonts w:ascii="Times New Roman" w:hAnsi="Times New Roman" w:cs="Times New Roman"/>
          <w:sz w:val="24"/>
          <w:szCs w:val="24"/>
        </w:rPr>
        <w:lastRenderedPageBreak/>
        <w:t xml:space="preserve">данного направления учащиеся принимают участие в выставочной деятельности, в конкурсном движении. </w:t>
      </w:r>
    </w:p>
    <w:p w:rsidR="000C3758" w:rsidRPr="008D4E80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4E80">
        <w:rPr>
          <w:rFonts w:ascii="Times New Roman" w:hAnsi="Times New Roman" w:cs="Times New Roman"/>
          <w:sz w:val="24"/>
          <w:szCs w:val="24"/>
          <w:u w:val="single"/>
        </w:rPr>
        <w:t xml:space="preserve">Спортивно-оздоровительное направление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Основная цель: удовлетворение интересов и </w:t>
      </w:r>
      <w:proofErr w:type="gramStart"/>
      <w:r w:rsidRPr="00405361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405361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талантов. Основные задачи: физическое развитие обучающихся, привитие им любви к спорту и побуждение к здоровому образу жизни, воспитание силы воли,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361">
        <w:rPr>
          <w:rFonts w:ascii="Times New Roman" w:hAnsi="Times New Roman" w:cs="Times New Roman"/>
          <w:sz w:val="24"/>
          <w:szCs w:val="24"/>
        </w:rPr>
        <w:t xml:space="preserve">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труда. 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</w:r>
      <w:proofErr w:type="spellStart"/>
      <w:r w:rsidRPr="00405361">
        <w:rPr>
          <w:rFonts w:ascii="Times New Roman" w:hAnsi="Times New Roman" w:cs="Times New Roman"/>
          <w:sz w:val="24"/>
          <w:szCs w:val="24"/>
        </w:rPr>
        <w:t>туристскокраеведческой</w:t>
      </w:r>
      <w:proofErr w:type="spellEnd"/>
      <w:r w:rsidRPr="00405361">
        <w:rPr>
          <w:rFonts w:ascii="Times New Roman" w:hAnsi="Times New Roman" w:cs="Times New Roman"/>
          <w:sz w:val="24"/>
          <w:szCs w:val="24"/>
        </w:rPr>
        <w:t xml:space="preserve"> направленности (экскурсии, развитие школьных музеев). </w:t>
      </w:r>
    </w:p>
    <w:p w:rsidR="000C3758" w:rsidRDefault="000C3758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61">
        <w:rPr>
          <w:rFonts w:ascii="Times New Roman" w:hAnsi="Times New Roman" w:cs="Times New Roman"/>
          <w:sz w:val="24"/>
          <w:szCs w:val="24"/>
        </w:rPr>
        <w:t xml:space="preserve">11. План внеурочной деятельности классов, обучающихся 1-4 классов (ФГОС НОО) </w:t>
      </w:r>
    </w:p>
    <w:p w:rsidR="000C3758" w:rsidRPr="003D6C45" w:rsidRDefault="000C3758" w:rsidP="00066A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45">
        <w:rPr>
          <w:rFonts w:ascii="Times New Roman" w:hAnsi="Times New Roman" w:cs="Times New Roman"/>
          <w:b/>
          <w:sz w:val="24"/>
          <w:szCs w:val="24"/>
        </w:rPr>
        <w:t>в 1-4 классах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2234"/>
        <w:gridCol w:w="992"/>
        <w:gridCol w:w="1134"/>
        <w:gridCol w:w="1559"/>
        <w:gridCol w:w="1525"/>
      </w:tblGrid>
      <w:tr w:rsidR="000C3758" w:rsidTr="00FB7EB0">
        <w:tc>
          <w:tcPr>
            <w:tcW w:w="2127" w:type="dxa"/>
            <w:vMerge w:val="restart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234" w:type="dxa"/>
            <w:vMerge w:val="restart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5210" w:type="dxa"/>
            <w:gridSpan w:val="4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66AEE" w:rsidTr="00FB7EB0">
        <w:tc>
          <w:tcPr>
            <w:tcW w:w="2127" w:type="dxa"/>
            <w:vMerge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3758" w:rsidTr="00FB7EB0">
        <w:tc>
          <w:tcPr>
            <w:tcW w:w="2127" w:type="dxa"/>
          </w:tcPr>
          <w:p w:rsidR="000C3758" w:rsidRPr="00945960" w:rsidRDefault="00774534" w:rsidP="00227F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 w:rsidR="009C5786"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FB7EB0">
        <w:tc>
          <w:tcPr>
            <w:tcW w:w="2127" w:type="dxa"/>
          </w:tcPr>
          <w:p w:rsidR="000C3758" w:rsidRPr="00945960" w:rsidRDefault="00227FB9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234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992" w:type="dxa"/>
          </w:tcPr>
          <w:p w:rsidR="000C3758" w:rsidRPr="00945960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Pr="00945960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3758" w:rsidRPr="00945960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FB7EB0">
        <w:tc>
          <w:tcPr>
            <w:tcW w:w="2127" w:type="dxa"/>
          </w:tcPr>
          <w:p w:rsidR="000C3758" w:rsidRPr="00945960" w:rsidRDefault="009C5786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Социальная </w:t>
            </w:r>
          </w:p>
        </w:tc>
        <w:tc>
          <w:tcPr>
            <w:tcW w:w="2234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«Тропинка в профессию»</w:t>
            </w:r>
          </w:p>
        </w:tc>
        <w:tc>
          <w:tcPr>
            <w:tcW w:w="992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C3758" w:rsidRPr="00945960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FB7EB0">
        <w:tc>
          <w:tcPr>
            <w:tcW w:w="2127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2234" w:type="dxa"/>
          </w:tcPr>
          <w:p w:rsidR="000C3758" w:rsidRDefault="000C3758" w:rsidP="00EE42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4262">
              <w:rPr>
                <w:rFonts w:ascii="Times New Roman" w:hAnsi="Times New Roman" w:cs="Times New Roman"/>
                <w:sz w:val="24"/>
                <w:szCs w:val="24"/>
              </w:rPr>
              <w:t>Математический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FB7EB0">
        <w:tc>
          <w:tcPr>
            <w:tcW w:w="2127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оздоровительная</w:t>
            </w:r>
          </w:p>
        </w:tc>
        <w:tc>
          <w:tcPr>
            <w:tcW w:w="2234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 в школе»</w:t>
            </w:r>
          </w:p>
        </w:tc>
        <w:tc>
          <w:tcPr>
            <w:tcW w:w="992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FB7EB0">
        <w:tc>
          <w:tcPr>
            <w:tcW w:w="2127" w:type="dxa"/>
          </w:tcPr>
          <w:p w:rsidR="000C3758" w:rsidRDefault="00A107CE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Общекультурная</w:t>
            </w:r>
          </w:p>
        </w:tc>
        <w:tc>
          <w:tcPr>
            <w:tcW w:w="2234" w:type="dxa"/>
          </w:tcPr>
          <w:p w:rsidR="000C3758" w:rsidRDefault="0086211F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992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C3758" w:rsidRDefault="00015EE1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758" w:rsidTr="00FB7EB0">
        <w:tc>
          <w:tcPr>
            <w:tcW w:w="2127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0C3758" w:rsidRDefault="000C3758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0C3758" w:rsidRDefault="00EE4262" w:rsidP="00066A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0C5A" w:rsidRPr="000C3758" w:rsidRDefault="00DC0C5A" w:rsidP="00066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0C5A" w:rsidRPr="000C3758" w:rsidSect="0094596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47"/>
    <w:rsid w:val="000012C8"/>
    <w:rsid w:val="000137CC"/>
    <w:rsid w:val="00015EE1"/>
    <w:rsid w:val="00021D96"/>
    <w:rsid w:val="00023C98"/>
    <w:rsid w:val="00024501"/>
    <w:rsid w:val="00027DAD"/>
    <w:rsid w:val="00033D97"/>
    <w:rsid w:val="00036AD0"/>
    <w:rsid w:val="000412B6"/>
    <w:rsid w:val="00041737"/>
    <w:rsid w:val="00043883"/>
    <w:rsid w:val="00054831"/>
    <w:rsid w:val="0006169F"/>
    <w:rsid w:val="000628B9"/>
    <w:rsid w:val="00066AEE"/>
    <w:rsid w:val="000716C7"/>
    <w:rsid w:val="00074F91"/>
    <w:rsid w:val="00083830"/>
    <w:rsid w:val="00086B81"/>
    <w:rsid w:val="00096BBE"/>
    <w:rsid w:val="00097256"/>
    <w:rsid w:val="000A55B2"/>
    <w:rsid w:val="000B7665"/>
    <w:rsid w:val="000C3758"/>
    <w:rsid w:val="000D2728"/>
    <w:rsid w:val="000D7396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0DE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621A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27FB9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23B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A61CF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5097"/>
    <w:rsid w:val="006F2B30"/>
    <w:rsid w:val="0070100A"/>
    <w:rsid w:val="0070420E"/>
    <w:rsid w:val="00705723"/>
    <w:rsid w:val="007132CD"/>
    <w:rsid w:val="007135A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74534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211F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4E80"/>
    <w:rsid w:val="008D63D7"/>
    <w:rsid w:val="008F5B9A"/>
    <w:rsid w:val="00902CD4"/>
    <w:rsid w:val="00904631"/>
    <w:rsid w:val="00907DD1"/>
    <w:rsid w:val="00913B6E"/>
    <w:rsid w:val="00925775"/>
    <w:rsid w:val="00945960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38EA"/>
    <w:rsid w:val="009A49A4"/>
    <w:rsid w:val="009A5974"/>
    <w:rsid w:val="009A7241"/>
    <w:rsid w:val="009B13B1"/>
    <w:rsid w:val="009B64C4"/>
    <w:rsid w:val="009C5786"/>
    <w:rsid w:val="009D3A67"/>
    <w:rsid w:val="009E2D9E"/>
    <w:rsid w:val="009E4738"/>
    <w:rsid w:val="009E72F7"/>
    <w:rsid w:val="009F2ECA"/>
    <w:rsid w:val="00A04367"/>
    <w:rsid w:val="00A0711D"/>
    <w:rsid w:val="00A107CE"/>
    <w:rsid w:val="00A167E4"/>
    <w:rsid w:val="00A17764"/>
    <w:rsid w:val="00A17975"/>
    <w:rsid w:val="00A24704"/>
    <w:rsid w:val="00A2549A"/>
    <w:rsid w:val="00A26CF7"/>
    <w:rsid w:val="00A27CCB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136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07C47"/>
    <w:rsid w:val="00D10910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4E4C"/>
    <w:rsid w:val="00E07F47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E4262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B7EB0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69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5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69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5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cps21</cp:lastModifiedBy>
  <cp:revision>5</cp:revision>
  <dcterms:created xsi:type="dcterms:W3CDTF">2024-11-17T13:08:00Z</dcterms:created>
  <dcterms:modified xsi:type="dcterms:W3CDTF">2024-11-20T05:54:00Z</dcterms:modified>
</cp:coreProperties>
</file>